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3F" w:rsidRDefault="0041013F" w:rsidP="008D2D3D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Theme="majorHAnsi" w:eastAsia="Times New Roman" w:hAnsiTheme="majorHAnsi" w:cs="Times New Roman"/>
          <w:b/>
          <w:bCs/>
          <w:color w:val="FF0000"/>
          <w:kern w:val="36"/>
          <w:sz w:val="28"/>
          <w:szCs w:val="28"/>
        </w:rPr>
      </w:pPr>
    </w:p>
    <w:p w:rsidR="0041013F" w:rsidRDefault="0041013F" w:rsidP="0041013F">
      <w:pPr>
        <w:rPr>
          <w:rFonts w:asciiTheme="majorHAnsi" w:eastAsia="Times New Roman" w:hAnsiTheme="majorHAnsi" w:cs="Times New Roman"/>
          <w:b/>
          <w:bCs/>
          <w:color w:val="FF0000"/>
          <w:kern w:val="36"/>
          <w:sz w:val="28"/>
          <w:szCs w:val="28"/>
        </w:rPr>
      </w:pPr>
    </w:p>
    <w:p w:rsidR="0041013F" w:rsidRDefault="0041013F" w:rsidP="0041013F">
      <w:pPr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</w:rPr>
      </w:pPr>
    </w:p>
    <w:p w:rsidR="00493918" w:rsidRDefault="00493918" w:rsidP="0041013F">
      <w:pPr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</w:rPr>
      </w:pPr>
    </w:p>
    <w:p w:rsidR="008D2D3D" w:rsidRPr="0041013F" w:rsidRDefault="0041013F" w:rsidP="0041013F">
      <w:pPr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</w:rPr>
        <w:t>«</w:t>
      </w:r>
      <w:r w:rsidR="008D2D3D" w:rsidRPr="0041013F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</w:rPr>
        <w:t>Речевая готовность ребёнка к школе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</w:rPr>
        <w:t xml:space="preserve">». </w:t>
      </w:r>
    </w:p>
    <w:p w:rsidR="008D2D3D" w:rsidRDefault="008D2D3D" w:rsidP="008D2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9999"/>
          <w:sz w:val="72"/>
          <w:szCs w:val="72"/>
        </w:rPr>
      </w:pPr>
    </w:p>
    <w:p w:rsidR="0041013F" w:rsidRDefault="0041013F" w:rsidP="008D2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9999"/>
          <w:sz w:val="72"/>
          <w:szCs w:val="72"/>
        </w:rPr>
      </w:pPr>
    </w:p>
    <w:p w:rsidR="0041013F" w:rsidRDefault="0041013F" w:rsidP="008D2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9999"/>
          <w:sz w:val="72"/>
          <w:szCs w:val="72"/>
        </w:rPr>
      </w:pPr>
    </w:p>
    <w:p w:rsidR="0041013F" w:rsidRDefault="0041013F" w:rsidP="008D2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9999"/>
          <w:sz w:val="72"/>
          <w:szCs w:val="72"/>
        </w:rPr>
      </w:pPr>
    </w:p>
    <w:p w:rsidR="0041013F" w:rsidRDefault="0041013F" w:rsidP="008D2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9999"/>
          <w:sz w:val="72"/>
          <w:szCs w:val="72"/>
        </w:rPr>
      </w:pPr>
    </w:p>
    <w:p w:rsidR="0041013F" w:rsidRDefault="0041013F" w:rsidP="008D2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9999"/>
          <w:sz w:val="72"/>
          <w:szCs w:val="72"/>
        </w:rPr>
      </w:pPr>
    </w:p>
    <w:p w:rsidR="0041013F" w:rsidRDefault="0041013F" w:rsidP="008D2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9999"/>
          <w:sz w:val="72"/>
          <w:szCs w:val="72"/>
        </w:rPr>
      </w:pPr>
    </w:p>
    <w:p w:rsidR="00493918" w:rsidRDefault="00493918" w:rsidP="008D2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9999"/>
          <w:sz w:val="72"/>
          <w:szCs w:val="72"/>
        </w:rPr>
      </w:pPr>
    </w:p>
    <w:p w:rsidR="0041013F" w:rsidRDefault="0041013F" w:rsidP="008D2D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999999"/>
          <w:sz w:val="72"/>
          <w:szCs w:val="72"/>
        </w:rPr>
      </w:pP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lastRenderedPageBreak/>
        <w:t>Школьное обучение предъявляет ребенку новые требования к его речи, вниманию, памяти.</w:t>
      </w:r>
    </w:p>
    <w:p w:rsidR="008D2D3D" w:rsidRPr="008D2D3D" w:rsidRDefault="008D2D3D" w:rsidP="008D2D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Наиболее значимым для ребенка 7 лет является переход в новый социальный статус: дошкольник становится школьником. Переход от игровой деятельности </w:t>
      </w:r>
      <w:proofErr w:type="gramStart"/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к</w:t>
      </w:r>
      <w:proofErr w:type="gramEnd"/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 учебной существенно влияет на мотивы и поведение ребенка.</w:t>
      </w:r>
    </w:p>
    <w:p w:rsidR="008D2D3D" w:rsidRDefault="008D2D3D" w:rsidP="008D2D3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</w:rPr>
        <w:t>Что такое речевая готовность ребёнка к школе?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Theme="majorHAnsi" w:eastAsia="Times New Roman" w:hAnsiTheme="majorHAnsi" w:cs="Times New Roman"/>
          <w:color w:val="CC0000"/>
          <w:sz w:val="28"/>
          <w:szCs w:val="28"/>
          <w:u w:val="single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Особые критерии</w:t>
      </w:r>
      <w:r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 </w:t>
      </w: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 </w:t>
      </w:r>
      <w:hyperlink r:id="rId4" w:tgtFrame="_blank" w:history="1">
        <w:r>
          <w:rPr>
            <w:rFonts w:asciiTheme="majorHAnsi" w:eastAsia="Times New Roman" w:hAnsiTheme="majorHAnsi" w:cs="Times New Roman"/>
            <w:color w:val="CC0000"/>
            <w:sz w:val="28"/>
            <w:szCs w:val="28"/>
            <w:u w:val="single"/>
          </w:rPr>
          <w:t xml:space="preserve">готовности к школьному </w:t>
        </w:r>
        <w:r w:rsidRPr="008D2D3D">
          <w:rPr>
            <w:rFonts w:asciiTheme="majorHAnsi" w:eastAsia="Times New Roman" w:hAnsiTheme="majorHAnsi" w:cs="Times New Roman"/>
            <w:color w:val="CC0000"/>
            <w:sz w:val="28"/>
            <w:szCs w:val="28"/>
            <w:u w:val="single"/>
          </w:rPr>
          <w:t>обучению </w:t>
        </w:r>
      </w:hyperlink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предъявляются к усвоению ребенком родного языка </w:t>
      </w:r>
      <w:r>
        <w:rPr>
          <w:rFonts w:asciiTheme="majorHAnsi" w:eastAsia="Times New Roman" w:hAnsiTheme="majorHAnsi" w:cs="Times New Roman"/>
          <w:color w:val="333333"/>
          <w:sz w:val="28"/>
          <w:szCs w:val="28"/>
        </w:rPr>
        <w:t>как</w:t>
      </w:r>
    </w:p>
    <w:p w:rsidR="008D2D3D" w:rsidRPr="008D2D3D" w:rsidRDefault="008D2D3D" w:rsidP="008D2D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средства общения. Перечислим их.</w:t>
      </w:r>
    </w:p>
    <w:p w:rsidR="008D2D3D" w:rsidRPr="008D2D3D" w:rsidRDefault="008D2D3D" w:rsidP="008D2D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1. </w:t>
      </w:r>
      <w:proofErr w:type="spellStart"/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Сформированность</w:t>
      </w:r>
      <w:proofErr w:type="spellEnd"/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 звуковой стороны речи. Ребенок должен владеть правильным, четким звукопроизношением звуков всех фонетических групп.</w:t>
      </w:r>
    </w:p>
    <w:p w:rsidR="008D2D3D" w:rsidRPr="008D2D3D" w:rsidRDefault="008D2D3D" w:rsidP="008D2D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2. </w:t>
      </w:r>
      <w:proofErr w:type="gramStart"/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Полная</w:t>
      </w:r>
      <w:proofErr w:type="gramEnd"/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 </w:t>
      </w:r>
      <w:proofErr w:type="spellStart"/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сформированность</w:t>
      </w:r>
      <w:proofErr w:type="spellEnd"/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 фонематических процессов, умение слышать и различать, дифференцировать фонемы (звуки) родного языка.</w:t>
      </w:r>
    </w:p>
    <w:p w:rsidR="008D2D3D" w:rsidRPr="008D2D3D" w:rsidRDefault="008D2D3D" w:rsidP="008D2D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3. Готовность к звукобуквенному анализу и синтезу звукового состава речи.</w:t>
      </w:r>
    </w:p>
    <w:p w:rsidR="008D2D3D" w:rsidRPr="008D2D3D" w:rsidRDefault="008D2D3D" w:rsidP="008D2D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4. Умение пользоваться разными </w:t>
      </w:r>
      <w:hyperlink r:id="rId5" w:tgtFrame="_blank" w:history="1">
        <w:r w:rsidRPr="008D2D3D">
          <w:rPr>
            <w:rFonts w:asciiTheme="majorHAnsi" w:eastAsia="Times New Roman" w:hAnsiTheme="majorHAnsi" w:cs="Times New Roman"/>
            <w:color w:val="CC0000"/>
            <w:sz w:val="28"/>
            <w:szCs w:val="28"/>
            <w:u w:val="single"/>
          </w:rPr>
          <w:t>способами словообразования</w:t>
        </w:r>
      </w:hyperlink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</w:t>
      </w:r>
    </w:p>
    <w:p w:rsidR="008D2D3D" w:rsidRPr="008D2D3D" w:rsidRDefault="008D2D3D" w:rsidP="008D2D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5. Сформированность грамматического строя речи: умение пользоваться развернутой фразовой речью, умение работать с предложением.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 школы.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Задача логопеда — устранить речевые дефекты и развить устную и письменную речь ребенка до такого уровня, на котором он бы смог успешно обучаться в школе.</w:t>
      </w:r>
    </w:p>
    <w:p w:rsid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Программа обучения в начальных классах насыщена, ее усвоение детьми, имеющими отклонения </w:t>
      </w:r>
      <w:r>
        <w:rPr>
          <w:rFonts w:asciiTheme="majorHAnsi" w:eastAsia="Times New Roman" w:hAnsiTheme="majorHAnsi" w:cs="Times New Roman"/>
          <w:color w:val="333333"/>
          <w:sz w:val="28"/>
          <w:szCs w:val="28"/>
        </w:rPr>
        <w:t>в речевом развитии, затруднено.</w:t>
      </w:r>
    </w:p>
    <w:p w:rsid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Поэтому на логопедических занятиях не даются заданий сверх программного материала, не перегружает первоклассников дополнительной информацией.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Для воспитания полноценной речи нужно устранить все, что мешает свободному общению ребенка с коллективом. Ведь в семье малыша понимают с полуслова и он не испытывает особых затруднений, если его речь несовершенна. Однако постепенно круг связей ребенка с окружающим миром расширяется.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Младшие школьники пишут преимущественно так, как говорят, поэтому среди неуспевающих школьников младших классов (в первую очередь по родному языку и чтению) отмечается большой процент </w:t>
      </w: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lastRenderedPageBreak/>
        <w:t>детей с фонетическими дефектами. Это одна из причин возникновения </w:t>
      </w:r>
      <w:proofErr w:type="spellStart"/>
      <w:r w:rsidR="007C0C66"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fldChar w:fldCharType="begin"/>
      </w: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instrText xml:space="preserve"> HYPERLINK "http://logoportal.ru/prezentatsiya-vyistuplenie-po-teme-disgrafiya/.html" \t "_blank" </w:instrText>
      </w:r>
      <w:r w:rsidR="007C0C66"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fldChar w:fldCharType="separate"/>
      </w:r>
      <w:r w:rsidRPr="008D2D3D">
        <w:rPr>
          <w:rFonts w:asciiTheme="majorHAnsi" w:eastAsia="Times New Roman" w:hAnsiTheme="majorHAnsi" w:cs="Times New Roman"/>
          <w:color w:val="CC0000"/>
          <w:sz w:val="28"/>
          <w:szCs w:val="28"/>
          <w:u w:val="single"/>
        </w:rPr>
        <w:t>дисграфии</w:t>
      </w:r>
      <w:proofErr w:type="spellEnd"/>
      <w:r w:rsidR="007C0C66"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fldChar w:fldCharType="end"/>
      </w: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 (нарушения письма) и </w:t>
      </w:r>
      <w:proofErr w:type="spellStart"/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дислексии</w:t>
      </w:r>
      <w:proofErr w:type="spellEnd"/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 xml:space="preserve"> (нарушения чтения).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Отклонения в развитии устной речи создают серьезные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Фонематические и лексико-грамматические нарушения речи не всегда сопровождаются нарушением звукопроизношения и поэтому родители их не замечают. Однако эти нарушения самым серьёзным образом влияют на усвоение ребёнком школьной программы. Подобных осложнений можно избежать, если с ребёнком проводить специальные коррекционные занятия, направленные на исправление дефектов речевого развития.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Ни для кого не секрет, что совместная деятельность родителей и специалистов приносит более эффективный результат в коррекционной работе.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Основная задача родителей — вовремя обратить внимание на различные нарушения устной речи своего ребенка, чтобы начать логопедическую работу с ним, предотвратить трудности общения в коллективе и неуспеваемость в общеобразовательной школе. Чем раньше будет начата коррекция, тем лучше ее результат.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</w:rPr>
        <w:t>Что могут сделать родители, чтобы обеспечить речевую готовность ребёнка к школе?</w:t>
      </w:r>
    </w:p>
    <w:p w:rsidR="008D2D3D" w:rsidRPr="008D2D3D" w:rsidRDefault="008D2D3D" w:rsidP="008D2D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- создать в семье условия, благоприятные для общего и речевого развития детей;</w:t>
      </w:r>
    </w:p>
    <w:p w:rsidR="008D2D3D" w:rsidRPr="008D2D3D" w:rsidRDefault="008D2D3D" w:rsidP="008D2D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- проводить целенаправленную и систематическую работу по речевому развитию детей и необходимую коррекцию недостатков в развитии речи;</w:t>
      </w:r>
    </w:p>
    <w:p w:rsidR="008D2D3D" w:rsidRPr="008D2D3D" w:rsidRDefault="008D2D3D" w:rsidP="008D2D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- не ругать ребенка за неправильную речь;</w:t>
      </w:r>
    </w:p>
    <w:p w:rsidR="008D2D3D" w:rsidRPr="008D2D3D" w:rsidRDefault="008D2D3D" w:rsidP="008D2D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- ненавязчиво исправлять неправильное произношение;</w:t>
      </w:r>
    </w:p>
    <w:p w:rsidR="008D2D3D" w:rsidRPr="008D2D3D" w:rsidRDefault="008D2D3D" w:rsidP="008D2D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- не заострять внимание на запинках и повторах слогов и слов;</w:t>
      </w:r>
    </w:p>
    <w:p w:rsidR="008D2D3D" w:rsidRPr="008D2D3D" w:rsidRDefault="008D2D3D" w:rsidP="008D2D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- осуществлять позитивный настрой ребенка на занятия с педагогами.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lastRenderedPageBreak/>
        <w:t>Однако часто родители не уделяют должного внимания борьбе с тем или иным речевым нарушением. Это связано с двумя причинами:</w:t>
      </w:r>
    </w:p>
    <w:p w:rsidR="008D2D3D" w:rsidRPr="008D2D3D" w:rsidRDefault="008D2D3D" w:rsidP="008D2D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1) родители не слышат недостатков речи своих детей;</w:t>
      </w:r>
    </w:p>
    <w:p w:rsidR="008D2D3D" w:rsidRPr="008D2D3D" w:rsidRDefault="008D2D3D" w:rsidP="008D2D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2) не придают им серьезного значения, полагая, что с возрастом эти недостатки исправятся сами собой.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Но время, благоприятное для коррекционной работы, теряется, ребенок из детского сада уходит в школу, и недостатки речи начинают приносить ему немало огорчений. Сверстники высмеивают его, взрослые постоянно делают замечания, а </w:t>
      </w:r>
      <w:hyperlink r:id="rId6" w:tgtFrame="_blank" w:history="1">
        <w:r w:rsidRPr="008D2D3D">
          <w:rPr>
            <w:rFonts w:asciiTheme="majorHAnsi" w:eastAsia="Times New Roman" w:hAnsiTheme="majorHAnsi" w:cs="Times New Roman"/>
            <w:color w:val="CC0000"/>
            <w:sz w:val="28"/>
            <w:szCs w:val="28"/>
            <w:u w:val="single"/>
          </w:rPr>
          <w:t>в тетрадях появляются ошибки</w:t>
        </w:r>
      </w:hyperlink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. Ребенок начинает стесняться, отказываться участвовать в праздниках. Он неуверенно чувствует себя, отвечая на уроках, переживает из-за неудовлетворительных оценок по русскому языку.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В такой ситуации критические замечания и требования говорить правильно не дают нужного результата. Ребенку необходимо умело и вовремя помочь. При этом очевидно, что помощь именно родителей в коррекционной работе обязательна и чрезвычайно ценна.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</w:t>
      </w:r>
    </w:p>
    <w:p w:rsidR="008D2D3D" w:rsidRPr="008D2D3D" w:rsidRDefault="008D2D3D" w:rsidP="008D2D3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8D2D3D">
        <w:rPr>
          <w:rFonts w:asciiTheme="majorHAnsi" w:eastAsia="Times New Roman" w:hAnsiTheme="majorHAnsi" w:cs="Times New Roman"/>
          <w:color w:val="333333"/>
          <w:sz w:val="28"/>
          <w:szCs w:val="28"/>
        </w:rPr>
        <w:t>Таким образом, благодаря совместной работе учителя-логопеда, педагога- психолога, учителей начальных классов, родителей удаётся своевременно и качественно помочь учащимся преодолеть речевые нарушения, более успешно овладеть программным материалом по русскому языку и чтению, сформировать положительную мотивацию к учебной деятельности, сформировать у учащихся с речевой патологией уверенность в своих возможностях.</w:t>
      </w:r>
    </w:p>
    <w:p w:rsidR="00DF4912" w:rsidRPr="008D2D3D" w:rsidRDefault="00DF4912" w:rsidP="008D2D3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DF4912" w:rsidRPr="008D2D3D" w:rsidSect="00C43DD5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D2D3D"/>
    <w:rsid w:val="0041013F"/>
    <w:rsid w:val="00493918"/>
    <w:rsid w:val="00592120"/>
    <w:rsid w:val="00684655"/>
    <w:rsid w:val="007856C3"/>
    <w:rsid w:val="007C0C66"/>
    <w:rsid w:val="008D2D3D"/>
    <w:rsid w:val="00C43DD5"/>
    <w:rsid w:val="00DF4912"/>
    <w:rsid w:val="00EB6036"/>
    <w:rsid w:val="00ED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20"/>
  </w:style>
  <w:style w:type="paragraph" w:styleId="1">
    <w:name w:val="heading 1"/>
    <w:basedOn w:val="a"/>
    <w:link w:val="10"/>
    <w:uiPriority w:val="9"/>
    <w:qFormat/>
    <w:rsid w:val="008D2D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D2D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D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D2D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D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D2D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2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90952">
          <w:marLeft w:val="0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oportal.ru/kak-nauchit-rebyonka-pisat-bez-oshibok/.html" TargetMode="External"/><Relationship Id="rId5" Type="http://schemas.openxmlformats.org/officeDocument/2006/relationships/hyperlink" Target="http://logoportal.ru/metodyi-logopedicheskoy-rabotyi-po-formirovaniyu-slovoobrazovaniya-u-doshkolnikov-s-obshhim-nedorazvitiem-rechi/.html" TargetMode="External"/><Relationship Id="rId4" Type="http://schemas.openxmlformats.org/officeDocument/2006/relationships/hyperlink" Target="http://logoportal.ru/psihologicheskaya-i-fiziologicheskaya-gotovnost-rebenka-k-shkolnomu-obucheniyu-kak-pedagogicheskaya-problema/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994</Words>
  <Characters>5669</Characters>
  <Application>Microsoft Office Word</Application>
  <DocSecurity>0</DocSecurity>
  <Lines>47</Lines>
  <Paragraphs>13</Paragraphs>
  <ScaleCrop>false</ScaleCrop>
  <Company>MultiDVD Team</Company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2014-04-18T18:21:00Z</dcterms:created>
  <dcterms:modified xsi:type="dcterms:W3CDTF">2017-03-03T12:02:00Z</dcterms:modified>
</cp:coreProperties>
</file>